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07"/>
        <w:tblW w:w="0" w:type="auto"/>
        <w:tblLook w:val="04A0"/>
      </w:tblPr>
      <w:tblGrid>
        <w:gridCol w:w="1809"/>
        <w:gridCol w:w="7762"/>
      </w:tblGrid>
      <w:tr w:rsidR="00E26F2B" w:rsidRPr="00EB69F4" w:rsidTr="00E26F2B">
        <w:tc>
          <w:tcPr>
            <w:tcW w:w="9571" w:type="dxa"/>
            <w:gridSpan w:val="2"/>
          </w:tcPr>
          <w:p w:rsidR="00E26F2B" w:rsidRPr="00EB69F4" w:rsidRDefault="00E26F2B" w:rsidP="00E2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b/>
                <w:sz w:val="24"/>
                <w:szCs w:val="24"/>
              </w:rPr>
              <w:t>Блок 1 «Повторение»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Тема. Многоугольники и их свойства. Площади многоугольников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Тема. Вероятность событий. Сумма и произведение вероятностей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Тема. Решение простейших уравнений. Дискриминант. Степень. Модуль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Тема. Логарифмы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Тема. Окружность и ее элементы, их свойства. Вписанные и центральные углы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Тема. Тела вращения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Тема. Текстовые задачи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Тема. Тригонометрические тождества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9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 xml:space="preserve">Тема. Действительные числа.  Показательная функция 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10</w:t>
            </w:r>
          </w:p>
        </w:tc>
        <w:tc>
          <w:tcPr>
            <w:tcW w:w="7762" w:type="dxa"/>
          </w:tcPr>
          <w:p w:rsidR="00E26F2B" w:rsidRPr="00EB69F4" w:rsidRDefault="00AF0F0F" w:rsidP="00AF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Разбор пробного варианта ЕГЭ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11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Тема. Решение тригонометрических уравнений и неравенств</w:t>
            </w:r>
            <w:proofErr w:type="gramStart"/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огарифмических и показательных уравнений и неравенств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12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Тема. Параллельность и перпендикулярность прямых и плоскостей.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13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Тема. Многогранники. Объемы многогранников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14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 xml:space="preserve">Тема. Углы между плоскостями. Расстояние между </w:t>
            </w:r>
            <w:proofErr w:type="gramStart"/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. Расстояние от точки до плоскости</w:t>
            </w:r>
          </w:p>
        </w:tc>
      </w:tr>
      <w:tr w:rsidR="00E26F2B" w:rsidRPr="00EB69F4" w:rsidTr="00E26F2B">
        <w:tc>
          <w:tcPr>
            <w:tcW w:w="9571" w:type="dxa"/>
            <w:gridSpan w:val="2"/>
          </w:tcPr>
          <w:p w:rsidR="00E26F2B" w:rsidRPr="00EB69F4" w:rsidRDefault="00E26F2B" w:rsidP="00E2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«</w:t>
            </w:r>
            <w:r w:rsidRPr="00534A3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и её геометрический смысл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33">
              <w:rPr>
                <w:rFonts w:ascii="Times New Roman" w:hAnsi="Times New Roman" w:cs="Times New Roman"/>
                <w:sz w:val="24"/>
                <w:szCs w:val="24"/>
              </w:rPr>
              <w:t xml:space="preserve">Тема. Производная. Правила дифференцирования 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</w:tcPr>
          <w:p w:rsidR="00E26F2B" w:rsidRPr="00EB69F4" w:rsidRDefault="00AF0F0F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33">
              <w:rPr>
                <w:rFonts w:ascii="Times New Roman" w:hAnsi="Times New Roman" w:cs="Times New Roman"/>
                <w:sz w:val="24"/>
                <w:szCs w:val="24"/>
              </w:rPr>
              <w:t>Тема. Применение производной к построению графиков функций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E26F2B" w:rsidRPr="00EB69F4" w:rsidRDefault="00AF0F0F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Разбор пробного варианта ЕГЭ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33">
              <w:rPr>
                <w:rFonts w:ascii="Times New Roman" w:hAnsi="Times New Roman" w:cs="Times New Roman"/>
                <w:sz w:val="24"/>
                <w:szCs w:val="24"/>
              </w:rPr>
              <w:t>Тема. Наибольшее и наименьшее значение функции  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33">
              <w:rPr>
                <w:rFonts w:ascii="Times New Roman" w:hAnsi="Times New Roman" w:cs="Times New Roman"/>
                <w:sz w:val="24"/>
                <w:szCs w:val="24"/>
              </w:rPr>
              <w:t>Тема. Первообразная. Площадь криволинейной трапеции и интеграл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20</w:t>
            </w:r>
          </w:p>
        </w:tc>
        <w:tc>
          <w:tcPr>
            <w:tcW w:w="7762" w:type="dxa"/>
          </w:tcPr>
          <w:p w:rsidR="00E26F2B" w:rsidRPr="005C461D" w:rsidRDefault="00E26F2B" w:rsidP="00E26F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1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«Производная и её геометрический смысл»</w:t>
            </w:r>
          </w:p>
        </w:tc>
      </w:tr>
      <w:tr w:rsidR="00E26F2B" w:rsidRPr="00EB69F4" w:rsidTr="00E26F2B">
        <w:tc>
          <w:tcPr>
            <w:tcW w:w="9571" w:type="dxa"/>
            <w:gridSpan w:val="2"/>
          </w:tcPr>
          <w:p w:rsidR="00E26F2B" w:rsidRPr="00EB69F4" w:rsidRDefault="00E26F2B" w:rsidP="00E2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3 «</w:t>
            </w:r>
            <w:r w:rsidRPr="00534A3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21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33">
              <w:rPr>
                <w:rFonts w:ascii="Times New Roman" w:hAnsi="Times New Roman" w:cs="Times New Roman"/>
                <w:sz w:val="24"/>
                <w:szCs w:val="24"/>
              </w:rPr>
              <w:t xml:space="preserve">Тема. Решение финансовых задач </w:t>
            </w:r>
          </w:p>
        </w:tc>
      </w:tr>
      <w:tr w:rsidR="00E26F2B" w:rsidRPr="00EB69F4" w:rsidTr="00E26F2B">
        <w:trPr>
          <w:trHeight w:val="248"/>
        </w:trPr>
        <w:tc>
          <w:tcPr>
            <w:tcW w:w="9571" w:type="dxa"/>
            <w:gridSpan w:val="2"/>
          </w:tcPr>
          <w:p w:rsidR="00E26F2B" w:rsidRPr="00EB69F4" w:rsidRDefault="00E26F2B" w:rsidP="00E2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4 «</w:t>
            </w:r>
            <w:r w:rsidRPr="00534A33">
              <w:rPr>
                <w:rFonts w:ascii="Times New Roman" w:hAnsi="Times New Roman" w:cs="Times New Roman"/>
                <w:b/>
                <w:sz w:val="24"/>
                <w:szCs w:val="24"/>
              </w:rPr>
              <w:t>Планиметрия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22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33">
              <w:rPr>
                <w:rFonts w:ascii="Times New Roman" w:hAnsi="Times New Roman" w:cs="Times New Roman"/>
                <w:sz w:val="24"/>
                <w:szCs w:val="24"/>
              </w:rPr>
              <w:t>Тема. Медиана прямоугольного треугольника Удвоение медианы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Default="00E26F2B" w:rsidP="00E26F2B">
            <w:r w:rsidRPr="00F44EC0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33">
              <w:rPr>
                <w:rFonts w:ascii="Times New Roman" w:hAnsi="Times New Roman" w:cs="Times New Roman"/>
                <w:sz w:val="24"/>
                <w:szCs w:val="24"/>
              </w:rPr>
              <w:t>Тема. Параллелограмм. Средняя линия треугольника Трапеция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Default="00E26F2B" w:rsidP="00E26F2B">
            <w:r w:rsidRPr="00F44EC0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33">
              <w:rPr>
                <w:rFonts w:ascii="Times New Roman" w:hAnsi="Times New Roman" w:cs="Times New Roman"/>
                <w:sz w:val="24"/>
                <w:szCs w:val="24"/>
              </w:rPr>
              <w:t>Тема. Отношение отрезков Отношение площадей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Default="00E26F2B" w:rsidP="00E26F2B">
            <w:r w:rsidRPr="00F44EC0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33">
              <w:rPr>
                <w:rFonts w:ascii="Times New Roman" w:hAnsi="Times New Roman" w:cs="Times New Roman"/>
                <w:sz w:val="24"/>
                <w:szCs w:val="24"/>
              </w:rPr>
              <w:t>Тема. Касательная к окружности Касающиеся окружности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Default="00E26F2B" w:rsidP="00E26F2B">
            <w:r w:rsidRPr="00F44EC0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33">
              <w:rPr>
                <w:rFonts w:ascii="Times New Roman" w:hAnsi="Times New Roman" w:cs="Times New Roman"/>
                <w:sz w:val="24"/>
                <w:szCs w:val="24"/>
              </w:rPr>
              <w:t>Тема. Пересекающиеся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4A33">
              <w:rPr>
                <w:rFonts w:ascii="Times New Roman" w:hAnsi="Times New Roman" w:cs="Times New Roman"/>
                <w:sz w:val="24"/>
                <w:szCs w:val="24"/>
              </w:rPr>
              <w:t>Окружности, связанные с треугольником и четырехугольником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Default="00E26F2B" w:rsidP="00E26F2B">
            <w:r w:rsidRPr="00F44EC0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33">
              <w:rPr>
                <w:rFonts w:ascii="Times New Roman" w:hAnsi="Times New Roman" w:cs="Times New Roman"/>
                <w:sz w:val="24"/>
                <w:szCs w:val="24"/>
              </w:rPr>
              <w:t>Тема. Пропорциональные отрезки в окружности. Углы, связанные с окружностью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Default="00E26F2B" w:rsidP="00E26F2B">
            <w:r w:rsidRPr="00F44EC0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</w:tcPr>
          <w:p w:rsidR="00E26F2B" w:rsidRPr="00EB69F4" w:rsidRDefault="00AF0F0F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Разбор пробного варианта ЕГЭ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Pr="00F44EC0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29</w:t>
            </w:r>
          </w:p>
        </w:tc>
        <w:tc>
          <w:tcPr>
            <w:tcW w:w="7762" w:type="dxa"/>
          </w:tcPr>
          <w:p w:rsidR="00E26F2B" w:rsidRPr="00534A33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1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Планиметрия</w:t>
            </w:r>
            <w:r w:rsidRPr="005C461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26F2B" w:rsidRPr="00EB69F4" w:rsidTr="00E26F2B">
        <w:tc>
          <w:tcPr>
            <w:tcW w:w="9571" w:type="dxa"/>
            <w:gridSpan w:val="2"/>
          </w:tcPr>
          <w:p w:rsidR="00E26F2B" w:rsidRPr="00EB69F4" w:rsidRDefault="00E26F2B" w:rsidP="00E2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5 «</w:t>
            </w:r>
            <w:r w:rsidRPr="00534A33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параметром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30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33">
              <w:rPr>
                <w:rFonts w:ascii="Times New Roman" w:hAnsi="Times New Roman" w:cs="Times New Roman"/>
                <w:sz w:val="24"/>
                <w:szCs w:val="24"/>
              </w:rPr>
              <w:t>Тема. Линейные и нелинейные уравнения и неравенства с параметром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Default="00E26F2B" w:rsidP="00E26F2B">
            <w:r w:rsidRPr="00732598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33">
              <w:rPr>
                <w:rFonts w:ascii="Times New Roman" w:hAnsi="Times New Roman" w:cs="Times New Roman"/>
                <w:sz w:val="24"/>
                <w:szCs w:val="24"/>
              </w:rPr>
              <w:t>Тема. Исследование дискриминанта и формулы Виета. Расположение корней квадратного трёхчлена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Default="00E26F2B" w:rsidP="00E26F2B">
            <w:r w:rsidRPr="00732598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33">
              <w:rPr>
                <w:rFonts w:ascii="Times New Roman" w:hAnsi="Times New Roman" w:cs="Times New Roman"/>
                <w:sz w:val="24"/>
                <w:szCs w:val="24"/>
              </w:rPr>
              <w:t>Тема. Делимость и ее свойства. Признаки делимости. Остатки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Default="00E26F2B" w:rsidP="00E26F2B">
            <w:r w:rsidRPr="00732598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33">
              <w:rPr>
                <w:rFonts w:ascii="Times New Roman" w:hAnsi="Times New Roman" w:cs="Times New Roman"/>
                <w:sz w:val="24"/>
                <w:szCs w:val="24"/>
              </w:rPr>
              <w:t>Тема. Десятичная запись числа. НОД и НОК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Default="00E26F2B" w:rsidP="00E26F2B">
            <w:r w:rsidRPr="00732598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33">
              <w:rPr>
                <w:rFonts w:ascii="Times New Roman" w:hAnsi="Times New Roman" w:cs="Times New Roman"/>
                <w:sz w:val="24"/>
                <w:szCs w:val="24"/>
              </w:rPr>
              <w:t>Тема. Уравнения в целых числах. Неравенства и оценки в задачах теории чисел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Default="00E26F2B" w:rsidP="00E26F2B">
            <w:r w:rsidRPr="00732598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33">
              <w:rPr>
                <w:rFonts w:ascii="Times New Roman" w:hAnsi="Times New Roman" w:cs="Times New Roman"/>
                <w:sz w:val="24"/>
                <w:szCs w:val="24"/>
              </w:rPr>
              <w:t>Тема. Последовательности и прогрессии</w:t>
            </w:r>
          </w:p>
        </w:tc>
      </w:tr>
      <w:tr w:rsidR="00E26F2B" w:rsidRPr="00EB69F4" w:rsidTr="00E26F2B">
        <w:tc>
          <w:tcPr>
            <w:tcW w:w="1809" w:type="dxa"/>
          </w:tcPr>
          <w:p w:rsidR="00E26F2B" w:rsidRDefault="00E26F2B" w:rsidP="00E26F2B">
            <w:r w:rsidRPr="00732598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62" w:type="dxa"/>
          </w:tcPr>
          <w:p w:rsidR="00E26F2B" w:rsidRPr="00EB69F4" w:rsidRDefault="00E26F2B" w:rsidP="00E2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1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«</w:t>
            </w:r>
            <w:r w:rsidRPr="00E26F2B">
              <w:rPr>
                <w:rFonts w:ascii="Times New Roman" w:hAnsi="Times New Roman" w:cs="Times New Roman"/>
                <w:i/>
                <w:sz w:val="24"/>
                <w:szCs w:val="24"/>
              </w:rPr>
              <w:t>Задачи с параметром</w:t>
            </w:r>
            <w:r w:rsidRPr="005C461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</w:tbl>
    <w:p w:rsidR="009E3CBC" w:rsidRPr="00EB69F4" w:rsidRDefault="009E3CBC" w:rsidP="009E3CBC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B69F4">
        <w:rPr>
          <w:rFonts w:ascii="Times New Roman" w:hAnsi="Times New Roman" w:cs="Times New Roman"/>
          <w:b/>
          <w:bCs/>
          <w:sz w:val="28"/>
          <w:szCs w:val="24"/>
        </w:rPr>
        <w:t xml:space="preserve">Методический план по подготовке к ЕГЭ по </w:t>
      </w:r>
      <w:r>
        <w:rPr>
          <w:rFonts w:ascii="Times New Roman" w:hAnsi="Times New Roman" w:cs="Times New Roman"/>
          <w:b/>
          <w:bCs/>
          <w:sz w:val="28"/>
          <w:szCs w:val="24"/>
        </w:rPr>
        <w:t>математике</w:t>
      </w:r>
    </w:p>
    <w:sectPr w:rsidR="009E3CBC" w:rsidRPr="00EB69F4" w:rsidSect="00E26F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69F4"/>
    <w:rsid w:val="000E284D"/>
    <w:rsid w:val="001610DB"/>
    <w:rsid w:val="002A1C7E"/>
    <w:rsid w:val="002B1E2E"/>
    <w:rsid w:val="00534A33"/>
    <w:rsid w:val="005C461D"/>
    <w:rsid w:val="005C6B2B"/>
    <w:rsid w:val="00865711"/>
    <w:rsid w:val="00893316"/>
    <w:rsid w:val="008E42D9"/>
    <w:rsid w:val="009E3CBC"/>
    <w:rsid w:val="00AC01F0"/>
    <w:rsid w:val="00AF0F0F"/>
    <w:rsid w:val="00C25A2B"/>
    <w:rsid w:val="00C26DB1"/>
    <w:rsid w:val="00D26D98"/>
    <w:rsid w:val="00E26F2B"/>
    <w:rsid w:val="00EB69F4"/>
    <w:rsid w:val="00F94C75"/>
    <w:rsid w:val="00FC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2021-08-21T10:51:00Z</dcterms:created>
  <dcterms:modified xsi:type="dcterms:W3CDTF">2021-08-24T17:53:00Z</dcterms:modified>
</cp:coreProperties>
</file>