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D" w:rsidRPr="006366FF" w:rsidRDefault="000F6A6D" w:rsidP="000F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7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Методический план по</w:t>
      </w:r>
      <w:r w:rsidRPr="006366F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ЛИТЕРАТУРЕ, 11 класс</w:t>
      </w:r>
    </w:p>
    <w:p w:rsidR="000F6A6D" w:rsidRPr="00013172" w:rsidRDefault="000F6A6D" w:rsidP="000F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7717"/>
      </w:tblGrid>
      <w:tr w:rsidR="000F6A6D" w:rsidRPr="00013172" w:rsidTr="000F6A6D">
        <w:trPr>
          <w:trHeight w:val="420"/>
        </w:trPr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6A6D" w:rsidRPr="00013172" w:rsidRDefault="000F6A6D" w:rsidP="000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№1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Pr="000F6A6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еори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0F6A6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и истори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0F6A6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литературы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0F6A6D" w:rsidRPr="00013172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6A6D" w:rsidRPr="00013172" w:rsidRDefault="000F6A6D" w:rsidP="009F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Занятие 1 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6A6D" w:rsidRPr="00013172" w:rsidRDefault="000F6A6D" w:rsidP="0035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F6A6D">
              <w:rPr>
                <w:rFonts w:ascii="Arial" w:eastAsia="Times New Roman" w:hAnsi="Arial" w:cs="Arial"/>
                <w:color w:val="000000"/>
                <w:lang w:eastAsia="ru-RU"/>
              </w:rPr>
              <w:t>Сведения по теории и истории литературы</w:t>
            </w:r>
            <w:r w:rsidR="00D1208F">
              <w:rPr>
                <w:rFonts w:ascii="Arial" w:eastAsia="Times New Roman" w:hAnsi="Arial" w:cs="Arial"/>
                <w:color w:val="000000"/>
                <w:lang w:eastAsia="ru-RU"/>
              </w:rPr>
              <w:t>. Система</w:t>
            </w:r>
            <w:r w:rsidR="00D1208F" w:rsidRPr="00D120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стихосложения, ритм, рифма, строфа, изобразительно выразительные средства</w:t>
            </w:r>
            <w:r w:rsidR="00473527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="005B01FC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="005B01FC" w:rsidRPr="005B01FC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 xml:space="preserve">Текущий </w:t>
            </w:r>
            <w:proofErr w:type="gramStart"/>
            <w:r w:rsidR="005B01FC" w:rsidRPr="005B01FC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контроль</w:t>
            </w:r>
            <w:r w:rsidR="005B01FC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 xml:space="preserve"> </w:t>
            </w:r>
            <w:r w:rsidR="003552B7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 xml:space="preserve"> по</w:t>
            </w:r>
            <w:proofErr w:type="gramEnd"/>
            <w:r w:rsidR="003552B7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 xml:space="preserve"> блоку</w:t>
            </w:r>
            <w:r w:rsidR="005B01FC" w:rsidRPr="005B01FC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.</w:t>
            </w:r>
          </w:p>
        </w:tc>
      </w:tr>
      <w:tr w:rsidR="000F6A6D" w:rsidRPr="00013172" w:rsidTr="000F6A6D"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A6D" w:rsidRPr="00013172" w:rsidRDefault="000F6A6D" w:rsidP="000F6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0F6A6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Из древнерусской литературы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0F6A6D" w:rsidRPr="00013172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6A6D" w:rsidRPr="00013172" w:rsidRDefault="000F6A6D" w:rsidP="009F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Занятие 2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6A6D" w:rsidRPr="00013172" w:rsidRDefault="000F6A6D" w:rsidP="007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F6A6D">
              <w:rPr>
                <w:rFonts w:ascii="Arial" w:eastAsia="Times New Roman" w:hAnsi="Arial" w:cs="Arial"/>
                <w:color w:val="000000"/>
                <w:lang w:eastAsia="ru-RU"/>
              </w:rPr>
              <w:t>Слово о полку Игореве»</w:t>
            </w:r>
            <w:r w:rsidR="005B01FC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="005B01FC" w:rsidRPr="005B01FC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 xml:space="preserve">Текущий </w:t>
            </w:r>
            <w:proofErr w:type="gramStart"/>
            <w:r w:rsidR="005B01FC" w:rsidRPr="007133E9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 xml:space="preserve">контроль </w:t>
            </w:r>
            <w:r w:rsidR="007133E9" w:rsidRPr="007133E9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 xml:space="preserve"> по</w:t>
            </w:r>
            <w:proofErr w:type="gramEnd"/>
            <w:r w:rsidR="007133E9" w:rsidRPr="007133E9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 xml:space="preserve"> блоку</w:t>
            </w:r>
          </w:p>
        </w:tc>
      </w:tr>
      <w:tr w:rsidR="000F6A6D" w:rsidRPr="00013172" w:rsidTr="000F6A6D"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A6D" w:rsidRPr="00473527" w:rsidRDefault="000F6A6D" w:rsidP="00473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47352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Из литературы XVIII века. </w:t>
            </w:r>
            <w:r w:rsidR="00473527" w:rsidRPr="0047352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Классицизм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B01FC" w:rsidRPr="00013172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5B01FC">
            <w:r w:rsidRPr="00AD3961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9F3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 w:rsidRPr="0047352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Д.И.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="005B01FC" w:rsidRPr="0047352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Фонвизин «Недоросль»</w:t>
            </w:r>
          </w:p>
          <w:p w:rsidR="005B01FC" w:rsidRPr="00013172" w:rsidRDefault="005B01FC" w:rsidP="0071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52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Г.Р.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Pr="0047352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Державин «Памятник»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. 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5B01FC">
            <w:r w:rsidRPr="00AD3961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9F3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4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7133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Классицизм. А.С. Грибоедов </w:t>
            </w:r>
            <w:r w:rsidR="005B01FC" w:rsidRPr="0047352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«Горе от ума»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. </w:t>
            </w:r>
            <w:r w:rsidR="005B01FC" w:rsidRPr="005B01FC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>Те</w:t>
            </w:r>
            <w:r w:rsidR="005B01FC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>кущий контроль</w:t>
            </w:r>
            <w:r w:rsidR="005B01FC" w:rsidRPr="007133E9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 xml:space="preserve"> </w:t>
            </w:r>
            <w:r w:rsidR="007133E9" w:rsidRPr="007133E9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>по блоку</w:t>
            </w:r>
          </w:p>
        </w:tc>
      </w:tr>
      <w:tr w:rsidR="00473527" w:rsidRPr="00473527" w:rsidTr="009F3E8B"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527" w:rsidRPr="00473527" w:rsidRDefault="00473527" w:rsidP="00473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47352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Из лит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ературы первой половины 19 века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5B01FC">
            <w:r w:rsidRPr="0068076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3552B7">
              <w:rPr>
                <w:rFonts w:ascii="Arial" w:eastAsia="Times New Roman" w:hAnsi="Arial" w:cs="Arial"/>
                <w:color w:val="000000"/>
                <w:lang w:eastAsia="ru-RU"/>
              </w:rPr>
              <w:t xml:space="preserve"> 5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52B7" w:rsidRDefault="00E1278A" w:rsidP="003552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Романтизм. В.А. Жуковский. Стихотворения. </w:t>
            </w:r>
            <w:r w:rsidR="005B01FC" w:rsidRPr="00D1208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Баллады</w:t>
            </w:r>
          </w:p>
          <w:p w:rsidR="005B01FC" w:rsidRPr="00473527" w:rsidRDefault="003552B7" w:rsidP="003552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А.С. Пушкин. </w:t>
            </w:r>
            <w:r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Поэзия</w:t>
            </w:r>
            <w:r w:rsid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5B01FC">
            <w:r w:rsidRPr="0068076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6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Реализм. А.С. Пушкин «Капитанская дочка», 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«Медный всадник»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5B01FC">
            <w:r w:rsidRPr="0068076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7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А.С.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Пушкин «Евгений Онегин»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5B01FC">
            <w:r w:rsidRPr="0068076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8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Романтизм. М.Ю. Лермонтов. Поэзия. 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«Мцыри»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5B01FC">
            <w:r w:rsidRPr="0068076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9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Реализм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. 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М.Ю.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Лермонтов 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«Песня про купца Калашникова». 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«Герой нашего времени»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5B01FC">
            <w:r w:rsidRPr="0068076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10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7133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Реализм. Н.В. </w:t>
            </w:r>
            <w:proofErr w:type="gramStart"/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Гоголь  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proofErr w:type="gramEnd"/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Ревизор», «Шинель»</w:t>
            </w:r>
          </w:p>
        </w:tc>
      </w:tr>
      <w:tr w:rsidR="007133E9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E9" w:rsidRPr="0068076B" w:rsidRDefault="007133E9" w:rsidP="005B01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Занятие 11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3E9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7133E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Н.В. Гоголь </w:t>
            </w:r>
            <w:r w:rsidR="007133E9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«Мертвые души»</w:t>
            </w:r>
            <w:r w:rsidR="007133E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. </w:t>
            </w:r>
            <w:r w:rsidR="007133E9" w:rsidRPr="005B01FC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>Те</w:t>
            </w:r>
            <w:r w:rsidR="007133E9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>кущий контроль</w:t>
            </w:r>
            <w:r w:rsidR="007133E9" w:rsidRPr="007133E9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 xml:space="preserve"> по блоку</w:t>
            </w:r>
          </w:p>
        </w:tc>
      </w:tr>
      <w:tr w:rsidR="007133E9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E9" w:rsidRDefault="007133E9" w:rsidP="005B01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Занятие 12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3E9" w:rsidRDefault="007133E9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311DB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Тема «Контрольное тестирование (по варианту ЕГЭ)».</w:t>
            </w:r>
          </w:p>
        </w:tc>
      </w:tr>
      <w:tr w:rsidR="000E7688" w:rsidRPr="00473527" w:rsidTr="009F3E8B"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688" w:rsidRPr="00473527" w:rsidRDefault="000E7688" w:rsidP="000E76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2A361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Из литературы второй половины </w:t>
            </w:r>
            <w:r w:rsidRPr="002A361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ru-RU"/>
              </w:rPr>
              <w:t>XIX</w:t>
            </w:r>
            <w:r w:rsidRPr="002A361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века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7133E9">
            <w:r w:rsidRPr="001C04BC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13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А.Н. </w:t>
            </w:r>
            <w:proofErr w:type="gramStart"/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Островский  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proofErr w:type="gramEnd"/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Гроза»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7133E9">
            <w:r w:rsidRPr="001C04BC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14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И.С. </w:t>
            </w:r>
            <w:proofErr w:type="gramStart"/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Тургенев  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proofErr w:type="gramEnd"/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Отцы и дети»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7133E9">
            <w:r w:rsidRPr="001C04BC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А.А. Фет, Ф.И. Тютчев. 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Поэзия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7133E9">
            <w:r w:rsidRPr="001C04BC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16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И.А.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="005B01FC" w:rsidRPr="002A36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Гончаров «Обломов»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7133E9">
            <w:r w:rsidRPr="001C04B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17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Н.А. Некрасов. Поэзия. 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«Кому на Руси жить хорошо»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7133E9">
            <w:r w:rsidRPr="001C04BC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18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364BF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М.Е. Салтыков-Щедрин. 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Сказки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</w:t>
            </w:r>
          </w:p>
          <w:p w:rsidR="005B01FC" w:rsidRPr="004364BF" w:rsidRDefault="005B01FC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«Повесть о том, как один мужик двух генералов прокормил»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</w:t>
            </w:r>
          </w:p>
          <w:p w:rsidR="005B01FC" w:rsidRPr="00473527" w:rsidRDefault="005B01FC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«Дикий помещик», </w:t>
            </w:r>
            <w:r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«Премудрый </w:t>
            </w:r>
            <w:proofErr w:type="spellStart"/>
            <w:r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пискарь</w:t>
            </w:r>
            <w:proofErr w:type="spellEnd"/>
            <w:r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E9" w:rsidRDefault="005B01FC" w:rsidP="007133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2D5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19</w:t>
            </w:r>
          </w:p>
          <w:p w:rsidR="00E1278A" w:rsidRPr="007133E9" w:rsidRDefault="00E1278A" w:rsidP="007133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Занятие 20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Л.Н. Толстой 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«Война и мир»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78A" w:rsidRPr="00E1278A" w:rsidRDefault="005B01FC" w:rsidP="00E1278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2D5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E127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Ф.М. Достоевский 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«Преступление и наказание»</w:t>
            </w:r>
            <w:r w:rsidR="007133E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. </w:t>
            </w:r>
            <w:r w:rsidR="007133E9" w:rsidRPr="005B01FC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>Те</w:t>
            </w:r>
            <w:r w:rsidR="007133E9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>кущий контроль</w:t>
            </w:r>
            <w:r w:rsidR="007133E9" w:rsidRPr="007133E9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 xml:space="preserve"> по блоку</w:t>
            </w:r>
          </w:p>
        </w:tc>
      </w:tr>
      <w:tr w:rsidR="007133E9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E9" w:rsidRPr="000C2D53" w:rsidRDefault="00E1278A" w:rsidP="00E1278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Занятие 22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3E9" w:rsidRDefault="007133E9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311DB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Тема «Контрольное тестирование (по варианту ЕГЭ)».</w:t>
            </w:r>
          </w:p>
        </w:tc>
      </w:tr>
      <w:tr w:rsidR="000E7688" w:rsidRPr="00473527" w:rsidTr="009F3E8B"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688" w:rsidRPr="00473527" w:rsidRDefault="000E7688" w:rsidP="000E76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4364B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Из литературы первой половины XX века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E1278A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E1278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М. Горький «Старуха </w:t>
            </w:r>
            <w:proofErr w:type="spellStart"/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Изергиль</w:t>
            </w:r>
            <w:proofErr w:type="spellEnd"/>
            <w:proofErr w:type="gramStart"/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 ,</w:t>
            </w:r>
            <w:proofErr w:type="gramEnd"/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«На дне»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E1278A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E1278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А.А. </w:t>
            </w:r>
            <w:proofErr w:type="gramStart"/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Блок .</w:t>
            </w:r>
            <w:proofErr w:type="gramEnd"/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Поэзия. 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«Двенадцать»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E1278A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E1278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В.В. Маяковский. Поэзия. 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«Облако в штанах»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E1278A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E1278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364BF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С.А. Есенин. 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Поэзия</w:t>
            </w:r>
          </w:p>
          <w:p w:rsidR="005B01FC" w:rsidRPr="00473527" w:rsidRDefault="005B01FC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Обзор тв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орчества</w:t>
            </w:r>
            <w:r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О. </w:t>
            </w:r>
            <w:r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Мандельштама,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М. </w:t>
            </w:r>
            <w:r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Цветаевой,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А. </w:t>
            </w:r>
            <w:r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Ахматовой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и других поэтов серебряного века</w:t>
            </w:r>
            <w:r w:rsid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</w:p>
        </w:tc>
      </w:tr>
      <w:tr w:rsidR="005B01FC" w:rsidRPr="00473527" w:rsidTr="007133E9">
        <w:trPr>
          <w:trHeight w:val="56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E9" w:rsidRDefault="005B01FC" w:rsidP="00E1278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E1278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  <w:p w:rsidR="00E1278A" w:rsidRPr="007133E9" w:rsidRDefault="00E1278A" w:rsidP="00E1278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Занятие 28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М.А. Шолохов «Судьба человека», 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«Тихий Дон»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E1278A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1278A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М.А. Булгаков 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«Мастер и Маргарита»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E1278A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1278A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364BF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А.Т.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Твардовский «Василий Теркин»</w:t>
            </w:r>
          </w:p>
          <w:p w:rsidR="005B01FC" w:rsidRPr="00473527" w:rsidRDefault="005B01FC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E1278A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1278A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Б. Пастернак. Поэзия. 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«Доктор Живаго»</w:t>
            </w:r>
          </w:p>
        </w:tc>
      </w:tr>
      <w:tr w:rsidR="005B01FC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E1278A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1278A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А.И. Солженицын 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«Матренин двор»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</w:t>
            </w:r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«Один день Ивана Денисовича»</w:t>
            </w:r>
            <w:r w:rsidR="007133E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. </w:t>
            </w:r>
            <w:r w:rsidR="007133E9" w:rsidRPr="005B01FC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>Те</w:t>
            </w:r>
            <w:r w:rsidR="007133E9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>кущий контроль</w:t>
            </w:r>
            <w:r w:rsidR="007133E9" w:rsidRPr="007133E9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 xml:space="preserve"> по блоку</w:t>
            </w:r>
          </w:p>
        </w:tc>
      </w:tr>
      <w:tr w:rsidR="005B01FC" w:rsidRPr="00473527" w:rsidTr="009F3E8B"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Pr="00473527" w:rsidRDefault="005B01FC" w:rsidP="005B0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A97EE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Из литературы второй половины </w:t>
            </w:r>
            <w:r w:rsidRPr="00A97EE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ru-RU"/>
              </w:rPr>
              <w:t>XX</w:t>
            </w:r>
            <w:r w:rsidRPr="00A97EE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века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A3617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617" w:rsidRPr="00473527" w:rsidRDefault="005B01FC" w:rsidP="00E12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33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3617" w:rsidRPr="00473527" w:rsidRDefault="00E1278A" w:rsidP="000E7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A97EE5" w:rsidRPr="00A97E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Проза, драматургия, поэзия (на усмотрение </w:t>
            </w:r>
            <w:r w:rsidR="000E768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учителя или по запросу учащихся</w:t>
            </w:r>
            <w:r w:rsidR="00A97EE5" w:rsidRPr="00A97E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 по одному автору и одному произведению)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</w:p>
        </w:tc>
      </w:tr>
      <w:tr w:rsidR="007133E9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E9" w:rsidRPr="005B01FC" w:rsidRDefault="007133E9" w:rsidP="00E12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Занятие 3</w:t>
            </w:r>
            <w:r w:rsid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3E9" w:rsidRPr="00A97EE5" w:rsidRDefault="00E1278A" w:rsidP="00E12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7133E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Как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отвечать на вопросы с развёрнутыми ответами»</w:t>
            </w:r>
          </w:p>
        </w:tc>
      </w:tr>
      <w:tr w:rsidR="00E1278A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78A" w:rsidRDefault="00E1278A" w:rsidP="00E12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Занятие 35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278A" w:rsidRDefault="00E1278A" w:rsidP="00E12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«Как написать сочинение. Композиция сочинения». </w:t>
            </w:r>
            <w:r w:rsidRPr="005B01FC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>Те</w:t>
            </w:r>
            <w:r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>кущий контроль</w:t>
            </w:r>
            <w:r w:rsidRPr="007133E9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 xml:space="preserve"> по блоку</w:t>
            </w:r>
          </w:p>
        </w:tc>
      </w:tr>
      <w:tr w:rsidR="002A3617" w:rsidRPr="00473527" w:rsidTr="007133E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617" w:rsidRPr="00473527" w:rsidRDefault="005B01FC" w:rsidP="00E12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3</w:t>
            </w:r>
            <w:r w:rsid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3617" w:rsidRPr="00473527" w:rsidRDefault="005B01FC" w:rsidP="004735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F6F56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Тема «Итоговое тестирование (по варианту ЕГЭ)».</w:t>
            </w:r>
          </w:p>
        </w:tc>
      </w:tr>
    </w:tbl>
    <w:p w:rsidR="00127B65" w:rsidRPr="00473527" w:rsidRDefault="00127B65" w:rsidP="00E1278A">
      <w:pPr>
        <w:rPr>
          <w:rFonts w:ascii="Arial" w:hAnsi="Arial" w:cs="Arial"/>
        </w:rPr>
      </w:pPr>
      <w:bookmarkStart w:id="0" w:name="_GoBack"/>
      <w:bookmarkEnd w:id="0"/>
    </w:p>
    <w:sectPr w:rsidR="00127B65" w:rsidRPr="0047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6D"/>
    <w:rsid w:val="000E7688"/>
    <w:rsid w:val="000F6A6D"/>
    <w:rsid w:val="00127B65"/>
    <w:rsid w:val="002A3617"/>
    <w:rsid w:val="003552B7"/>
    <w:rsid w:val="004364BF"/>
    <w:rsid w:val="00473527"/>
    <w:rsid w:val="005B01FC"/>
    <w:rsid w:val="007133E9"/>
    <w:rsid w:val="009F3E8B"/>
    <w:rsid w:val="00A97EE5"/>
    <w:rsid w:val="00D1208F"/>
    <w:rsid w:val="00E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A725F-42AB-418C-8DEB-6FA53F53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2021-08-23T15:34:00Z</dcterms:created>
  <dcterms:modified xsi:type="dcterms:W3CDTF">2021-08-23T18:26:00Z</dcterms:modified>
</cp:coreProperties>
</file>