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4B" w:rsidRPr="005D5B35" w:rsidRDefault="00CE114B" w:rsidP="00CE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Методический план по подготовке к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</w:t>
      </w:r>
      <w:bookmarkStart w:id="0" w:name="_GoBack"/>
      <w:bookmarkEnd w:id="0"/>
      <w:r w:rsidRPr="005D5B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ГЭ по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обществознанию</w:t>
      </w:r>
    </w:p>
    <w:p w:rsidR="00CE114B" w:rsidRPr="005D5B35" w:rsidRDefault="00CE114B" w:rsidP="00CE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7853"/>
      </w:tblGrid>
      <w:tr w:rsidR="00CE114B" w:rsidRPr="005D5B35" w:rsidTr="000A10C1">
        <w:trPr>
          <w:trHeight w:val="433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E114B" w:rsidP="000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№1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Человек и общество</w:t>
            </w: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CE114B" w:rsidRPr="005D5B35" w:rsidTr="00CE114B">
        <w:trPr>
          <w:trHeight w:val="25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E114B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1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1.1 Общество как форма жизнедеятельности людей </w:t>
            </w:r>
          </w:p>
          <w:p w:rsidR="00CE114B" w:rsidRDefault="00CE114B" w:rsidP="00CE114B">
            <w:r>
              <w:t xml:space="preserve">1.2 Взаимодействие общества и природы </w:t>
            </w:r>
          </w:p>
          <w:p w:rsidR="005D5B35" w:rsidRPr="005D5B35" w:rsidRDefault="00CE114B" w:rsidP="00CE11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1.3 Основные сферы общественной жизни, их взаимосвязь</w:t>
            </w:r>
          </w:p>
        </w:tc>
      </w:tr>
      <w:tr w:rsidR="00CE114B" w:rsidRPr="005D5B35" w:rsidTr="00CE114B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E114B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1.4 </w:t>
            </w:r>
            <w:proofErr w:type="gramStart"/>
            <w:r>
              <w:t>Биологическое</w:t>
            </w:r>
            <w:proofErr w:type="gramEnd"/>
            <w:r>
              <w:t xml:space="preserve"> и социальное в человеке </w:t>
            </w:r>
          </w:p>
          <w:p w:rsidR="005D5B35" w:rsidRPr="005D5B35" w:rsidRDefault="00CE114B" w:rsidP="00CE11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1.5 Личность. Особенности подросткового возраста</w:t>
            </w:r>
          </w:p>
        </w:tc>
      </w:tr>
      <w:tr w:rsidR="00CE114B" w:rsidRPr="005D5B35" w:rsidTr="00CE114B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E114B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3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Pr="005D5B35" w:rsidRDefault="00CE114B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1.6 Деятельность человека и ее основные формы (труд, игра, учение)</w:t>
            </w:r>
          </w:p>
        </w:tc>
      </w:tr>
      <w:tr w:rsidR="00CE114B" w:rsidRPr="005D5B35" w:rsidTr="00CE114B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E114B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1.7 Человек и его ближайшее окружение. Межличностные отношения. Общение Человек в малой группе. Межличностные отношения. Общение.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1.8 Межличностные конфликты, их конструктивное разрешение</w:t>
            </w:r>
          </w:p>
        </w:tc>
      </w:tr>
      <w:tr w:rsidR="00CE114B" w:rsidRPr="005D5B35" w:rsidTr="00770947">
        <w:trPr>
          <w:trHeight w:val="271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CE114B" w:rsidRDefault="00CE114B" w:rsidP="00CE114B">
            <w:pPr>
              <w:spacing w:line="480" w:lineRule="auto"/>
              <w:jc w:val="center"/>
              <w:rPr>
                <w:b/>
              </w:rPr>
            </w:pPr>
            <w:r w:rsidRPr="00CE114B">
              <w:rPr>
                <w:b/>
              </w:rPr>
              <w:t>Блок 2. «Сфера духовной культуры»</w:t>
            </w:r>
          </w:p>
        </w:tc>
      </w:tr>
      <w:tr w:rsidR="00CE114B" w:rsidRPr="005D5B35" w:rsidTr="00CE114B">
        <w:trPr>
          <w:trHeight w:val="25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E114B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5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2.1 Сфера духовной культуры и ее особенности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2.2 Наука в жизни современного общества</w:t>
            </w:r>
          </w:p>
        </w:tc>
      </w:tr>
      <w:tr w:rsidR="00CE114B" w:rsidRPr="005D5B35" w:rsidTr="00CE114B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E114B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2.3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</w:t>
            </w:r>
          </w:p>
        </w:tc>
      </w:tr>
      <w:tr w:rsidR="00CE114B" w:rsidRPr="005D5B35" w:rsidTr="00CE114B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E114B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7 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>2.4 Религия, религиозные организации и объединения, их роль в жизни современного общества. Свобода совести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2.5 Мораль. Гуманизм. Патриотизм, гражданственность</w:t>
            </w:r>
          </w:p>
        </w:tc>
      </w:tr>
      <w:tr w:rsidR="00CE114B" w:rsidRPr="005D5B35" w:rsidTr="001A1713">
        <w:trPr>
          <w:trHeight w:val="271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CE114B" w:rsidRDefault="00CE114B" w:rsidP="00CE114B">
            <w:pPr>
              <w:jc w:val="center"/>
              <w:rPr>
                <w:b/>
              </w:rPr>
            </w:pPr>
            <w:r w:rsidRPr="00CE114B">
              <w:rPr>
                <w:b/>
              </w:rPr>
              <w:t>Блок 3 «Экономика»</w:t>
            </w:r>
          </w:p>
        </w:tc>
      </w:tr>
      <w:tr w:rsidR="00CE114B" w:rsidRPr="005D5B35" w:rsidTr="00CE114B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3.1 Экономика, ее роль в жизни общества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3.2 Товары и услуги, ресурсы и потребности, ограниченность ресурсов</w:t>
            </w:r>
          </w:p>
        </w:tc>
      </w:tr>
      <w:tr w:rsidR="00CE114B" w:rsidRPr="005D5B35" w:rsidTr="00CE114B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3.3 Экономические системы и собственность</w:t>
            </w:r>
          </w:p>
        </w:tc>
      </w:tr>
      <w:tr w:rsidR="00CE114B" w:rsidRPr="005D5B35" w:rsidTr="00CE114B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3.4 Производство, производительность труда. Разделение труда и специализация </w:t>
            </w:r>
          </w:p>
          <w:p w:rsidR="00CE114B" w:rsidRDefault="00CE114B" w:rsidP="00CE114B">
            <w:r>
              <w:t>3.5 Обмен, торговля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3.8 Деньги</w:t>
            </w:r>
          </w:p>
        </w:tc>
      </w:tr>
      <w:tr w:rsidR="00CE114B" w:rsidRPr="005D5B35" w:rsidTr="00CE114B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>3.6 Рынок и рыночный механизм</w:t>
            </w:r>
          </w:p>
          <w:p w:rsidR="00CE114B" w:rsidRDefault="00CE114B" w:rsidP="00CE114B">
            <w:r>
              <w:t xml:space="preserve">3.9 Заработная плата и стимулирование труда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3.10 Неравенство доходов и экономические меры социальной поддержки</w:t>
            </w:r>
          </w:p>
        </w:tc>
      </w:tr>
      <w:tr w:rsidR="00CE114B" w:rsidRPr="005D5B35" w:rsidTr="00CE114B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3.11 Налоги, уплачиваемые гражданами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3.12 Экономические цели и функции государства</w:t>
            </w:r>
          </w:p>
        </w:tc>
      </w:tr>
      <w:tr w:rsidR="00CE114B" w:rsidRPr="005D5B35" w:rsidTr="00CE114B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3.13. </w:t>
            </w:r>
            <w:proofErr w:type="gramStart"/>
            <w:r>
              <w:t>Банковские услуги, предоставляемые гражданам: депозит, кредит, платежная карта, электронные деньги, денежный перевод, обмен валюты.</w:t>
            </w:r>
            <w:proofErr w:type="gramEnd"/>
            <w:r>
              <w:t xml:space="preserve"> Формы дистанционного банковского обслуживания: банкомат, мобильный банкинг, онлайн-банкинг.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3.14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</w:t>
            </w:r>
          </w:p>
        </w:tc>
      </w:tr>
      <w:tr w:rsidR="00CE114B" w:rsidRPr="005D5B35" w:rsidTr="00FB6CAE"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CE114B" w:rsidRDefault="00CE114B" w:rsidP="00CE114B">
            <w:pPr>
              <w:jc w:val="center"/>
              <w:rPr>
                <w:b/>
              </w:rPr>
            </w:pPr>
            <w:r w:rsidRPr="00CE114B">
              <w:rPr>
                <w:b/>
              </w:rPr>
              <w:t>Блок 4. «Социология»</w:t>
            </w:r>
          </w:p>
        </w:tc>
      </w:tr>
      <w:tr w:rsidR="00CE114B" w:rsidRPr="005D5B35" w:rsidTr="00CE114B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4.1 Социальная структура общества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4.2 Семья как малая группа. Отношения между поколениями</w:t>
            </w:r>
          </w:p>
        </w:tc>
      </w:tr>
      <w:tr w:rsidR="00CE114B" w:rsidRPr="005D5B35" w:rsidTr="00CE114B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>4.4 Социальные ценности и нормы</w:t>
            </w:r>
          </w:p>
          <w:p w:rsidR="00CE114B" w:rsidRDefault="00CE114B" w:rsidP="00CE114B">
            <w:r>
              <w:t>4.3 Многообразие социальных ролей в подростковом возрасте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4.5 Отклоняющееся поведение. Опасность наркомании и алкоголизма для человека и общества. Социальная значимость здорового образа жизни</w:t>
            </w:r>
          </w:p>
        </w:tc>
      </w:tr>
      <w:tr w:rsidR="00CE114B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17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4.6 Социальный конфликт и пути его решения </w:t>
            </w:r>
          </w:p>
          <w:p w:rsidR="00CE114B" w:rsidRDefault="00CE114B" w:rsidP="00CE1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4.7 Межнациональные отношения</w:t>
            </w:r>
          </w:p>
        </w:tc>
      </w:tr>
      <w:tr w:rsidR="00CE114B" w:rsidRPr="005D5B35" w:rsidTr="007F712E"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CE114B" w:rsidRDefault="00CE114B" w:rsidP="00CE114B">
            <w:pPr>
              <w:jc w:val="center"/>
              <w:rPr>
                <w:b/>
              </w:rPr>
            </w:pPr>
            <w:r w:rsidRPr="00CE114B">
              <w:rPr>
                <w:b/>
              </w:rPr>
              <w:t>Блок 5 «Политика»</w:t>
            </w:r>
          </w:p>
        </w:tc>
      </w:tr>
      <w:tr w:rsidR="00CE114B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5.1 Власть. Роль политики в жизни общества </w:t>
            </w:r>
          </w:p>
          <w:p w:rsidR="00CE114B" w:rsidRDefault="00CE114B" w:rsidP="00CE1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5.2 Понятие и признаки государства</w:t>
            </w:r>
          </w:p>
        </w:tc>
      </w:tr>
      <w:tr w:rsidR="00CE114B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19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5.4 Формы государства</w:t>
            </w:r>
          </w:p>
        </w:tc>
      </w:tr>
      <w:tr w:rsidR="00CE114B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>5.5 Политический режим. Демократия</w:t>
            </w:r>
          </w:p>
          <w:p w:rsidR="00CE114B" w:rsidRDefault="00CE114B" w:rsidP="00CE1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5.3 Разделение властей</w:t>
            </w:r>
          </w:p>
        </w:tc>
      </w:tr>
      <w:tr w:rsidR="00CE114B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5.6 Местное самоуправление </w:t>
            </w:r>
          </w:p>
          <w:p w:rsidR="00CE114B" w:rsidRDefault="00CE114B" w:rsidP="00CE1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5.7 Участие граждан в политической жизни</w:t>
            </w:r>
          </w:p>
        </w:tc>
      </w:tr>
      <w:tr w:rsidR="00CE114B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5.8 Выборы, референдум </w:t>
            </w:r>
          </w:p>
          <w:p w:rsidR="00CE114B" w:rsidRDefault="00CE114B" w:rsidP="00CE1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5.9 Политические партии и движения, их роль в общественной жизни</w:t>
            </w:r>
          </w:p>
        </w:tc>
      </w:tr>
      <w:tr w:rsidR="00CE114B" w:rsidRPr="005D5B35" w:rsidTr="00CE114B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5.10 Гражданское общество и правовое государство</w:t>
            </w:r>
          </w:p>
        </w:tc>
      </w:tr>
      <w:tr w:rsidR="00CE114B" w:rsidRPr="005D5B35" w:rsidTr="00563B36">
        <w:trPr>
          <w:trHeight w:val="13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CE114B" w:rsidRDefault="00CE114B" w:rsidP="00CE114B">
            <w:pPr>
              <w:spacing w:after="0" w:line="240" w:lineRule="auto"/>
              <w:jc w:val="center"/>
              <w:rPr>
                <w:b/>
              </w:rPr>
            </w:pPr>
            <w:r w:rsidRPr="00CE114B">
              <w:rPr>
                <w:b/>
              </w:rPr>
              <w:t>Блок 6. «Право»</w:t>
            </w:r>
          </w:p>
        </w:tc>
      </w:tr>
      <w:tr w:rsidR="00CE114B" w:rsidRPr="005D5B35" w:rsidTr="00CE114B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6.1 Право, его роль в жизни общества и государства.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 xml:space="preserve">6.2 Норма права. Нормативный правовой акт. Система российского </w:t>
            </w:r>
            <w:r>
              <w:lastRenderedPageBreak/>
              <w:t>законодательства.</w:t>
            </w: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6.3 Понятие правоотношений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6.4 Признаки и виды правонарушений. Понятие и виды юридической ответственности</w:t>
            </w: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6.5 Конституция Российской Федерации. Основы конституционного строя Российской Федерации</w:t>
            </w: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27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6.6 Федеративное устройство Российской Федерации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6.7 Органы государственной власти Российской Федерации</w:t>
            </w: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6.8 Правоохранительные органы. Судебная система. Взаимоотношения органов государственной власти и граждан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6.9 Понятие прав, свобод и обязанностей. Права и свободы человека и гражданина в Российской Федерации, их гарантии. Конституционные обязанности гражданина</w:t>
            </w: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29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 xml:space="preserve">6.10 Права ребенка и их защита. Особенности правового статуса несовершеннолетних 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6.11 Механизмы реализации и защиты прав и свобод человека и гражданина</w:t>
            </w: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6.12 Международно-правовая защита жертв вооруженных конфликтов</w:t>
            </w: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6.13 Гражданские правоотношения. Права собственности. Права потребителей</w:t>
            </w: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6.14 Семейные правоотношения</w:t>
            </w: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6.15 Право на труд и трудовые правоотношения. Трудоустройство несовершеннолетних</w:t>
            </w: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Default="00CE114B" w:rsidP="00CE114B">
            <w:r>
              <w:t>6.16 Административные правоотношения, правонарушения и наказания</w:t>
            </w:r>
          </w:p>
          <w:p w:rsidR="00CE114B" w:rsidRPr="005D5B35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6.17 Основные понятия и институты уголовного права. Уголовная ответственность несовершеннолетних</w:t>
            </w: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CE114B" w:rsidRDefault="00CE114B" w:rsidP="00C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аа</w:t>
            </w:r>
            <w:r>
              <w:t>Резерв</w:t>
            </w:r>
            <w:proofErr w:type="spellEnd"/>
            <w:r>
              <w:t xml:space="preserve"> </w:t>
            </w:r>
          </w:p>
          <w:p w:rsidR="00CE114B" w:rsidRPr="00CE114B" w:rsidRDefault="00CE114B" w:rsidP="00CE114B">
            <w:pPr>
              <w:tabs>
                <w:tab w:val="left" w:pos="2842"/>
              </w:tabs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E114B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14B" w:rsidRPr="005D5B35" w:rsidRDefault="00CE114B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Резерв</w:t>
            </w:r>
          </w:p>
        </w:tc>
      </w:tr>
    </w:tbl>
    <w:p w:rsidR="00CE114B" w:rsidRDefault="00CE114B" w:rsidP="00CE114B"/>
    <w:p w:rsidR="00F70F10" w:rsidRDefault="00F70F10"/>
    <w:sectPr w:rsidR="00F7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4B"/>
    <w:rsid w:val="00CE114B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Джизус Краст</dc:creator>
  <cp:lastModifiedBy>Джизус Краст</cp:lastModifiedBy>
  <cp:revision>1</cp:revision>
  <dcterms:created xsi:type="dcterms:W3CDTF">2021-08-24T18:29:00Z</dcterms:created>
  <dcterms:modified xsi:type="dcterms:W3CDTF">2021-08-24T18:41:00Z</dcterms:modified>
</cp:coreProperties>
</file>